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21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AP Statistics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Chi-Square Goodness of Fit Test. </w:t>
      </w:r>
    </w:p>
    <w:p w:rsidR="00EC23D7" w:rsidRDefault="00EC23D7">
      <w:pPr>
        <w:rPr>
          <w:rFonts w:ascii="Lucida Sans" w:hAnsi="Lucida Sans"/>
          <w:sz w:val="28"/>
          <w:szCs w:val="28"/>
        </w:rPr>
      </w:pP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Does Cobb County mirror the country as far as the type of households for the population?  The following data was collected in 2012 from a random sample of 431 households.  (</w:t>
      </w:r>
      <w:proofErr w:type="gramStart"/>
      <w:r>
        <w:rPr>
          <w:rFonts w:ascii="Lucida Sans" w:hAnsi="Lucida Sans"/>
          <w:sz w:val="28"/>
          <w:szCs w:val="28"/>
        </w:rPr>
        <w:t>based</w:t>
      </w:r>
      <w:proofErr w:type="gramEnd"/>
      <w:r>
        <w:rPr>
          <w:rFonts w:ascii="Lucida Sans" w:hAnsi="Lucida Sans"/>
          <w:sz w:val="28"/>
          <w:szCs w:val="28"/>
        </w:rPr>
        <w:t xml:space="preserve"> on the </w:t>
      </w:r>
      <w:r w:rsidRPr="00EC23D7">
        <w:rPr>
          <w:rFonts w:ascii="Lucida Sans" w:hAnsi="Lucida Sans"/>
          <w:i/>
          <w:sz w:val="28"/>
          <w:szCs w:val="28"/>
        </w:rPr>
        <w:t>Statistical Abstract of the United States</w:t>
      </w:r>
      <w:r>
        <w:rPr>
          <w:rFonts w:ascii="Lucida Sans" w:hAnsi="Lucida Sans"/>
          <w:sz w:val="28"/>
          <w:szCs w:val="28"/>
        </w:rPr>
        <w:t>.)</w:t>
      </w:r>
    </w:p>
    <w:p w:rsidR="00EC23D7" w:rsidRDefault="00EC23D7">
      <w:pPr>
        <w:rPr>
          <w:rFonts w:ascii="Lucida Sans" w:hAnsi="Lucida Sans"/>
          <w:sz w:val="28"/>
          <w:szCs w:val="28"/>
        </w:rPr>
      </w:pP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Type of Household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Percent of US Households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Observed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In Cobb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Married with children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26%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132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Married, no children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29%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82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Single Parent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9%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63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One Person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25%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86</w:t>
      </w:r>
    </w:p>
    <w:p w:rsid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Other, (room</w:t>
      </w:r>
      <w:r w:rsidR="00EC5F74">
        <w:rPr>
          <w:rFonts w:ascii="Lucida Sans" w:hAnsi="Lucida Sans"/>
          <w:sz w:val="28"/>
          <w:szCs w:val="28"/>
        </w:rPr>
        <w:t>m</w:t>
      </w:r>
      <w:bookmarkStart w:id="0" w:name="_GoBack"/>
      <w:bookmarkEnd w:id="0"/>
      <w:r>
        <w:rPr>
          <w:rFonts w:ascii="Lucida Sans" w:hAnsi="Lucida Sans"/>
          <w:sz w:val="28"/>
          <w:szCs w:val="28"/>
        </w:rPr>
        <w:t xml:space="preserve">ates, siblings)  </w:t>
      </w:r>
      <w:r>
        <w:rPr>
          <w:rFonts w:ascii="Lucida Sans" w:hAnsi="Lucida Sans"/>
          <w:sz w:val="28"/>
          <w:szCs w:val="28"/>
        </w:rPr>
        <w:tab/>
        <w:t>11%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68</w:t>
      </w:r>
    </w:p>
    <w:p w:rsidR="00EC23D7" w:rsidRDefault="00EC23D7">
      <w:pPr>
        <w:rPr>
          <w:rFonts w:ascii="Lucida Sans" w:hAnsi="Lucida Sans"/>
          <w:sz w:val="28"/>
          <w:szCs w:val="28"/>
        </w:rPr>
      </w:pPr>
    </w:p>
    <w:p w:rsidR="00EC23D7" w:rsidRPr="00EC23D7" w:rsidRDefault="00EC23D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Does this data give convincing evidence that Cobb County does not mirror the United States when it comes to household makeup?</w:t>
      </w:r>
    </w:p>
    <w:sectPr w:rsidR="00EC23D7" w:rsidRPr="00EC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7"/>
    <w:rsid w:val="00C266B6"/>
    <w:rsid w:val="00EC23D7"/>
    <w:rsid w:val="00EC5F74"/>
    <w:rsid w:val="00F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061EF-D216-443E-9F18-994C0F8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cp:lastPrinted>2017-03-13T14:22:00Z</cp:lastPrinted>
  <dcterms:created xsi:type="dcterms:W3CDTF">2016-02-22T20:55:00Z</dcterms:created>
  <dcterms:modified xsi:type="dcterms:W3CDTF">2017-03-13T14:23:00Z</dcterms:modified>
</cp:coreProperties>
</file>